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Medical Terms-I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GM 123</w:t>
      </w:r>
      <w:r>
        <w:rPr>
          <w:rFonts w:hint="default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0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rtl w:val="0"/>
          <w:lang w:val="en-US" w:bidi="ar-LY"/>
        </w:rPr>
        <w:t xml:space="preserve">   </w:t>
      </w: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>Medical Terms-I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GM 12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Gen 11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5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0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0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66D55C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0D66D55C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5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numPr>
          <w:ilvl w:val="0"/>
          <w:numId w:val="2"/>
        </w:numPr>
        <w:wordWrap w:val="0"/>
        <w:rPr>
          <w:rFonts w:hint="default" w:ascii="Times New Roman" w:hAnsi="Times New Roman" w:cs="Times New Roman"/>
          <w:b w:val="0"/>
          <w:bCs w:val="0"/>
          <w:sz w:val="28"/>
          <w:szCs w:val="30"/>
          <w:rtl w:val="0"/>
          <w:lang w:val="en-US" w:bidi="ar-LY"/>
        </w:rPr>
      </w:pP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2316FCC9">
      <w:pPr>
        <w:numPr>
          <w:ilvl w:val="0"/>
          <w:numId w:val="0"/>
        </w:numPr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30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30"/>
          <w:rtl/>
          <w:lang w:val="en-US" w:bidi="ar-LY"/>
        </w:rPr>
        <w:t>Upon completion of this course, students will be able to</w:t>
      </w:r>
    </w:p>
    <w:p w14:paraId="1B831D11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1-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Analyze and define medical terms by breaking them into their component parts (prefixes, suffixes, and roots).</w:t>
      </w:r>
    </w:p>
    <w:p w14:paraId="0AF6803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2-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B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uild medical terms related to anatomy, physiology, pathology, diagnostics, and treatment.</w:t>
      </w:r>
    </w:p>
    <w:p w14:paraId="38FD2A42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3-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Pronounce and spell medical terms accurately.</w:t>
      </w:r>
    </w:p>
    <w:p w14:paraId="0135CAF0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4- Apply medical terminology in contexts relevant to pharmacy practice, including prescription interpretation and drug information.</w:t>
      </w:r>
    </w:p>
    <w:p w14:paraId="23C1B166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5- Correlate medical abbreviations with their full terms and meanings</w:t>
      </w:r>
    </w:p>
    <w:p w14:paraId="700FDD9E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67BC9A4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58C64C7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2F79B9C8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2D91B8D9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3B230BD3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Identify and define the most common prefixes, suffixes, and combining forms used in medical terminology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cs w:val="0"/>
                <w:lang w:val="en-US" w:bidi="ar-LY"/>
              </w:rPr>
              <w:t xml:space="preserve">  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Explain the meaning of medical terms associated with various body systems and medical specialties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Recall common medical abbreviations and symbols used in prescriptions and clinical settings.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Describe the relationship between medical terminology and human anatomy/physiology</w:t>
            </w:r>
          </w:p>
        </w:tc>
      </w:tr>
    </w:tbl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Deconstruct complex medical terms to deduce their meanings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Construct accurate medical terms based on given definitions</w:t>
            </w:r>
            <w:r>
              <w:rPr>
                <w:rFonts w:hint="default" w:cs="Times New Roman"/>
                <w:b/>
                <w:bCs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Differentiate between terms that are similar in spelling or pronunciation but different in meaning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Interpret medical information in case studies and clinical scenarios using appropriate terminology</w:t>
            </w:r>
          </w:p>
        </w:tc>
      </w:tr>
    </w:tbl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6C0F1A4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Translate prescriptions and medication orders from abbreviations to full terms and vice versa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Use medical terminology correctly in written and oral communication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Navigate pharmaceutical package inserts and clinical literature to identify key medical terms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Apply terminology to describe common disease states and pharmacological intervention</w:t>
            </w:r>
            <w:r>
              <w:rPr>
                <w:rFonts w:hint="default" w:cs="Times New Roman"/>
                <w:b w:val="0"/>
                <w:bCs w:val="0"/>
                <w:color w:val="auto"/>
                <w:rtl w:val="0"/>
                <w:lang w:val="en-US"/>
              </w:rPr>
              <w:t>s</w:t>
            </w:r>
          </w:p>
        </w:tc>
      </w:tr>
    </w:tbl>
    <w:p w14:paraId="703680E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Utilize medical dictionaries and online resources for self-directed learning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Communicate effectively using the standardized language of healthcare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Develop a systematic approach to learning and retaining a large volume of vocabulary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Collaborate with peers in group activities and terminology exercises</w:t>
            </w:r>
          </w:p>
        </w:tc>
      </w:tr>
    </w:tbl>
    <w:p w14:paraId="56E42C1E">
      <w:pPr>
        <w:spacing w:line="240" w:lineRule="auto"/>
        <w:jc w:val="lef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A7D62C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3A1920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A6B801E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42C6A70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59E199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742302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92C27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numId w:val="0"/>
        </w:numPr>
        <w:wordWrap/>
        <w:jc w:val="right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محتوى المقرر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4-Course Contents </w:t>
      </w:r>
    </w:p>
    <w:p w14:paraId="2A2E13A3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9"/>
        <w:gridCol w:w="1458"/>
        <w:gridCol w:w="1165"/>
        <w:gridCol w:w="1764"/>
      </w:tblGrid>
      <w:tr w14:paraId="760F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D94554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A0CD47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3A28F4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234A2F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3B11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E94DD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Introduction to Medical Terminology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B1D9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A958E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3DDD3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D2E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D8BF7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2: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Suffixes &amp; Prefixes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3FA8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18348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CD43A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1CF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7CB91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3-4: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 Human Body in Health &amp; Disease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B3CE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EEFDB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D85EF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FB9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7CA39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5-6: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 Integumentary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3B4A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9AB9B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1AFA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739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61888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7: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 Skeletal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DC971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D73A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2451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999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A0798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8: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Midterm Review &amp;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0780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E33F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F00B6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F72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CBA24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9-10: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 Muscular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C0E7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78916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7E5F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143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E9A7C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11-12: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 Cardiovascular &amp; Lymphatic Systems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CA733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09885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892EB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B6E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F0A2F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13: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The Respiratory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6B32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3FD4D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E72A8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12E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77BDD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 Digestive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A88D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94A4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271ED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504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06EF8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15: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 Nervous System &amp; Psychiatry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DB52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158DA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84377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6B53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605AF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Review &amp; Comprehensive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9908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FE237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3E0B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75C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CAF3B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1397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BF54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429F3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</w:tbl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5BC73C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050BE7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470BC7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5-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cs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 w:bidi="ar-LY"/>
        </w:rPr>
        <w:t xml:space="preserve"> </w:t>
      </w:r>
    </w:p>
    <w:p w14:paraId="68D1BF74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To accommodate diverse learning styles and ensure the practical application of medical terminology, a variety of student-centered teaching and learning strategies will be employed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5C555D5F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cs" w:cs="Times New Roman"/>
          <w:b/>
          <w:bCs/>
          <w:sz w:val="24"/>
          <w:szCs w:val="24"/>
          <w:rtl/>
          <w:lang w:val="en-US" w:bidi="ar-LY"/>
        </w:rPr>
        <w:t>-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  <w:t>Interactive Lectures: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 Sessions will introduce core concepts, word-building rules, and system-specific terminology, utilizing multimedia presentations, diagrams, and real-time examples to enhance understanding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6B0B27FB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/>
          <w:bCs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 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  <w:t>Students will work in teams on activitie</w:t>
      </w: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s</w:t>
      </w: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>-</w:t>
      </w:r>
    </w:p>
    <w:p w14:paraId="69DCE2D6">
      <w:pPr>
        <w:numPr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Style w:val="8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6-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53373034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6E1A7A6D">
      <w:pPr>
        <w:jc w:val="both"/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 والدوريات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7-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References and Periodicals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08B2EA7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1570"/>
        <w:gridCol w:w="1846"/>
        <w:gridCol w:w="2054"/>
      </w:tblGrid>
      <w:tr w14:paraId="48EE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23659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F47CE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73897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FD2B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62B3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C8D65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The Language of Medicine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B4251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 Davi-Ellen Chabner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A2CD5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Elsevier Saunders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A628C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9th</w:t>
            </w:r>
          </w:p>
        </w:tc>
      </w:tr>
      <w:tr w14:paraId="234B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  <w:jc w:val="center"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55F9F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Medical Terminology for Health Professions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58ADB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Ann Ehrlich, Carol L. Schroeder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4EA59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 Cengage Learning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BB539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</w:tr>
      <w:tr w14:paraId="1157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562C2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Online Resources:</w:t>
            </w:r>
          </w:p>
          <w:p w14:paraId="53292B8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Merck Manual Professional Version</w:t>
            </w:r>
          </w:p>
          <w:p w14:paraId="16475A5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MedlinePlus Medical Dictionary</w:t>
            </w:r>
          </w:p>
          <w:p w14:paraId="5641CC7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-Dorland's Illustrated Medical Dictionary 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C8CCE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D2986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C5662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Online Edition</w:t>
            </w:r>
          </w:p>
        </w:tc>
      </w:tr>
    </w:tbl>
    <w:p w14:paraId="23069938">
      <w:pPr>
        <w:jc w:val="both"/>
        <w:rPr>
          <w:rFonts w:ascii="Arial" w:hAnsi="Arial" w:cs="AL-Mateen"/>
          <w:sz w:val="28"/>
          <w:szCs w:val="28"/>
          <w:rtl/>
        </w:rPr>
      </w:pPr>
    </w:p>
    <w:p w14:paraId="0D8BE6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4B1174D9">
      <w:pPr>
        <w:numPr>
          <w:numId w:val="0"/>
        </w:numPr>
        <w:wordWrap/>
        <w:ind w:leftChars="0"/>
        <w:jc w:val="right"/>
        <w:rPr>
          <w:rFonts w:hint="default" w:ascii="Arial" w:hAnsi="Arial" w:cs="AL-Mateen"/>
          <w:b/>
          <w:bCs/>
          <w:sz w:val="24"/>
          <w:szCs w:val="24"/>
          <w:rtl/>
          <w:lang w:val="en-US" w:bidi="ar-LY"/>
        </w:rPr>
      </w:pPr>
      <w:r>
        <w:rPr>
          <w:rFonts w:hint="default" w:ascii="Arial" w:hAnsi="Arial" w:cs="AL-Mateen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28"/>
          <w:szCs w:val="28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24"/>
          <w:szCs w:val="24"/>
          <w:rtl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5110C775">
      <w:pPr>
        <w:numPr>
          <w:ilvl w:val="0"/>
          <w:numId w:val="0"/>
        </w:numPr>
        <w:spacing w:line="360" w:lineRule="auto"/>
        <w:ind w:leftChars="0"/>
        <w:jc w:val="right"/>
        <w:rPr>
          <w:rFonts w:hint="cs" w:ascii="Arial" w:hAnsi="Arial" w:cs="AL-Mateen"/>
          <w:b w:val="0"/>
          <w:bCs w:val="0"/>
          <w:sz w:val="32"/>
          <w:szCs w:val="32"/>
          <w:rtl/>
          <w:lang w:bidi="ar-LY"/>
        </w:rPr>
      </w:pPr>
      <w:bookmarkStart w:id="0" w:name="_GoBack"/>
      <w:bookmarkEnd w:id="0"/>
    </w:p>
    <w:p w14:paraId="0D1D5D2F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Lecture Hall: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Equipped with a multimedia projector, sound system, and whiteboards for interactive teaching.</w:t>
      </w:r>
    </w:p>
    <w:p w14:paraId="19E18568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Virtual Learning Environment (VLE):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A robust online platform (e.g., Moodle, Blackboard) to host all course resources, including lecture notes, audio files for pronunciation, interactive quizzes, discussion boards, and assignment submission portals.</w:t>
      </w:r>
    </w:p>
    <w:p w14:paraId="67C9CCF9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Library and Online Resources: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Access to medical dictionaries, anatomy atlases, and subscribed online databases (e.g., AccessPharmacy, ClinicalKey).</w:t>
      </w:r>
    </w:p>
    <w:p w14:paraId="29CF8912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Teaching Aids: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Anatomical models and charts for visualizing body systems discussed in the course.</w:t>
      </w:r>
    </w:p>
    <w:p w14:paraId="459523C0">
      <w:pPr>
        <w:numPr>
          <w:ilvl w:val="0"/>
          <w:numId w:val="0"/>
        </w:numPr>
        <w:spacing w:line="360" w:lineRule="auto"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5-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Collaborative Workspaces: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Access to spaces where students can meet for group study and collaborative project work.</w:t>
      </w: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04074C3E">
      <w:pPr>
        <w:numPr>
          <w:ilvl w:val="0"/>
          <w:numId w:val="0"/>
        </w:numPr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766C857B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b/>
          <w:bCs/>
          <w:sz w:val="28"/>
          <w:szCs w:val="28"/>
          <w:rtl/>
          <w:lang w:bidi="ar-LY"/>
        </w:rPr>
      </w:pPr>
      <w:r>
        <w:rPr>
          <w:rFonts w:hint="cs" w:ascii="Arial" w:hAnsi="Arial" w:cs="AL-Mateen"/>
          <w:b/>
          <w:bCs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b/>
          <w:bCs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b/>
          <w:bCs/>
          <w:sz w:val="28"/>
          <w:szCs w:val="28"/>
          <w:rtl/>
          <w:lang w:val="en-US" w:bidi="ar-LY"/>
        </w:rPr>
        <w:t xml:space="preserve"> المصطلحات الطبية</w:t>
      </w:r>
      <w:r>
        <w:rPr>
          <w:rFonts w:hint="default" w:ascii="Arial" w:hAnsi="Arial" w:cs="AL-Mateen"/>
          <w:b/>
          <w:bCs/>
          <w:sz w:val="28"/>
          <w:szCs w:val="28"/>
          <w:rtl w:val="0"/>
          <w:lang w:val="en-US" w:bidi="ar-LY"/>
        </w:rPr>
        <w:t xml:space="preserve"> 1 </w:t>
      </w:r>
      <w:r>
        <w:rPr>
          <w:rFonts w:hint="cs" w:ascii="Arial" w:hAnsi="Arial" w:cs="AL-Mateen"/>
          <w:b/>
          <w:bCs/>
          <w:sz w:val="28"/>
          <w:szCs w:val="28"/>
          <w:rtl/>
        </w:rPr>
        <w:t xml:space="preserve"> (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en-US"/>
        </w:rPr>
        <w:t xml:space="preserve">Medical Terms-I </w:t>
      </w:r>
      <w:r>
        <w:rPr>
          <w:rFonts w:hint="cs" w:ascii="Arial" w:hAnsi="Arial" w:cs="AL-Mateen"/>
          <w:b/>
          <w:bCs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9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6"/>
        <w:gridCol w:w="576"/>
        <w:gridCol w:w="577"/>
        <w:gridCol w:w="577"/>
        <w:gridCol w:w="577"/>
        <w:gridCol w:w="732"/>
        <w:gridCol w:w="730"/>
        <w:gridCol w:w="729"/>
        <w:gridCol w:w="728"/>
        <w:gridCol w:w="986"/>
        <w:gridCol w:w="590"/>
        <w:gridCol w:w="869"/>
        <w:gridCol w:w="728"/>
        <w:gridCol w:w="728"/>
        <w:gridCol w:w="727"/>
        <w:gridCol w:w="593"/>
        <w:gridCol w:w="593"/>
        <w:gridCol w:w="592"/>
        <w:gridCol w:w="592"/>
        <w:gridCol w:w="593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83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10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83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05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0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64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0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63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986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869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69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69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6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6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30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869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768" w:type="dxa"/>
            <w:gridSpan w:val="4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445" w:type="dxa"/>
            <w:gridSpan w:val="3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69BFDE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</w:t>
            </w:r>
            <w:r>
              <w:rPr>
                <w:rStyle w:val="8"/>
                <w:rFonts w:hint="default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Exam</w:t>
            </w:r>
          </w:p>
        </w:tc>
        <w:tc>
          <w:tcPr>
            <w:tcW w:w="72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6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6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9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F017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2B094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B486E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4BD9D2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576" w:type="dxa"/>
            <w:gridSpan w:val="2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B107765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Final Exam</w:t>
            </w:r>
          </w:p>
        </w:tc>
        <w:tc>
          <w:tcPr>
            <w:tcW w:w="869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1C157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4A7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69B30EE4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5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3B04F4CB"/>
    <w:multiLevelType w:val="singleLevel"/>
    <w:tmpl w:val="3B04F4CB"/>
    <w:lvl w:ilvl="0" w:tentative="0">
      <w:start w:val="2"/>
      <w:numFmt w:val="decimal"/>
      <w:suff w:val="nothing"/>
      <w:lvlText w:val="%1-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B012276"/>
    <w:rsid w:val="0CA83D7C"/>
    <w:rsid w:val="0E447EE2"/>
    <w:rsid w:val="16A0533A"/>
    <w:rsid w:val="27A0634D"/>
    <w:rsid w:val="2A1D1A23"/>
    <w:rsid w:val="2AD27A48"/>
    <w:rsid w:val="2E4B3B8E"/>
    <w:rsid w:val="2E97707E"/>
    <w:rsid w:val="36B13932"/>
    <w:rsid w:val="4B410997"/>
    <w:rsid w:val="4DC1550A"/>
    <w:rsid w:val="53BA2BA2"/>
    <w:rsid w:val="556823E1"/>
    <w:rsid w:val="5A6D3BE8"/>
    <w:rsid w:val="64F174B7"/>
    <w:rsid w:val="6E1B29B3"/>
    <w:rsid w:val="6E8D78B3"/>
    <w:rsid w:val="6EA44FAA"/>
    <w:rsid w:val="7492069A"/>
    <w:rsid w:val="76B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8">
    <w:name w:val="Strong"/>
    <w:basedOn w:val="2"/>
    <w:qFormat/>
    <w:uiPriority w:val="0"/>
    <w:rPr>
      <w:b/>
      <w:bCs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رأس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تذييل الصفح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5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596</Words>
  <Characters>3400</Characters>
  <Lines>28</Lines>
  <Paragraphs>7</Paragraphs>
  <TotalTime>57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2025-12-23T13:28:37Z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